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CANDIDATURE A ENVOYER PAR LETTRE RECOMMANDEE </w:t>
      </w:r>
    </w:p>
    <w:p>
      <w:pPr>
        <w:pBdr>
          <w:top w:val="thickThinSmallGap" w:sz="24" w:space="1" w:color="auto"/>
          <w:left w:val="thickThinSmallGap" w:sz="24" w:space="4" w:color="auto"/>
          <w:bottom w:val="thinThickSmallGap" w:sz="24" w:space="1" w:color="auto"/>
          <w:right w:val="thinThickSmallGap" w:sz="24" w:space="4" w:color="auto"/>
        </w:pBdr>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2019 </w:t>
      </w:r>
      <w:r>
        <w:rPr>
          <w:rFonts w:ascii="Calibri" w:hAnsi="Calibri" w:cs="Calibri"/>
          <w:b/>
          <w:color w:val="000000"/>
          <w:sz w:val="32"/>
          <w:szCs w:val="32"/>
        </w:rPr>
        <w:t>AU PLUS TARD</w:t>
      </w:r>
    </w:p>
    <w:p>
      <w:pPr>
        <w:jc w:val="both"/>
        <w:rPr>
          <w:rFonts w:ascii="Calibri" w:hAnsi="Calibri" w:cs="Calibri"/>
          <w:sz w:val="32"/>
          <w:szCs w:val="32"/>
        </w:rPr>
      </w:pPr>
    </w:p>
    <w:tbl>
      <w:tblPr>
        <w:tblW w:w="0" w:type="auto"/>
        <w:tblInd w:w="38" w:type="dxa"/>
        <w:tblLook w:val="01E0" w:firstRow="1" w:lastRow="1" w:firstColumn="1" w:lastColumn="1" w:noHBand="0" w:noVBand="0"/>
      </w:tblPr>
      <w:tblGrid>
        <w:gridCol w:w="5125"/>
        <w:gridCol w:w="5043"/>
      </w:tblGrid>
      <w:tr>
        <w:tc>
          <w:tcPr>
            <w:tcW w:w="5172" w:type="dxa"/>
          </w:tcPr>
          <w:p>
            <w:pPr>
              <w:jc w:val="center"/>
              <w:rPr>
                <w:rFonts w:ascii="Calibri" w:hAnsi="Calibri" w:cs="Calibri"/>
                <w:sz w:val="32"/>
                <w:szCs w:val="32"/>
              </w:rPr>
            </w:pPr>
          </w:p>
          <w:p>
            <w:pPr>
              <w:jc w:val="center"/>
              <w:rPr>
                <w:rFonts w:ascii="Calibri" w:hAnsi="Calibri" w:cs="Calibri"/>
                <w:b/>
                <w:color w:val="FF0000"/>
                <w:sz w:val="32"/>
                <w:szCs w:val="32"/>
              </w:rPr>
            </w:pPr>
            <w:r>
              <w:rPr>
                <w:rFonts w:ascii="Calibri" w:hAnsi="Calibri" w:cs="Calibri"/>
                <w:b/>
                <w:color w:val="FF0000"/>
                <w:sz w:val="32"/>
                <w:szCs w:val="32"/>
              </w:rPr>
              <w:t>ENSEIGNEMENT</w:t>
            </w:r>
          </w:p>
          <w:p>
            <w:pPr>
              <w:jc w:val="center"/>
              <w:rPr>
                <w:rFonts w:ascii="Calibri" w:hAnsi="Calibri" w:cs="Calibri"/>
                <w:sz w:val="32"/>
                <w:szCs w:val="32"/>
              </w:rPr>
            </w:pPr>
            <w:r>
              <w:rPr>
                <w:rFonts w:ascii="Calibri" w:hAnsi="Calibri" w:cs="Calibri"/>
                <w:b/>
                <w:color w:val="FF0000"/>
                <w:sz w:val="32"/>
                <w:szCs w:val="32"/>
              </w:rPr>
              <w:t>LIBRE NON CONFESSIONNEL</w:t>
            </w:r>
          </w:p>
        </w:tc>
        <w:tc>
          <w:tcPr>
            <w:tcW w:w="5104" w:type="dxa"/>
          </w:tcPr>
          <w:p>
            <w:pPr>
              <w:rPr>
                <w:rFonts w:ascii="Calibri" w:hAnsi="Calibri" w:cs="Calibri"/>
                <w:sz w:val="22"/>
                <w:szCs w:val="22"/>
              </w:rPr>
            </w:pPr>
            <w:r>
              <w:rPr>
                <w:rFonts w:ascii="Calibri" w:hAnsi="Calibri" w:cs="Calibri"/>
                <w:sz w:val="22"/>
                <w:szCs w:val="22"/>
              </w:rPr>
              <w:t>Monsieur Arnaud CAMES</w:t>
            </w:r>
          </w:p>
          <w:p>
            <w:pPr>
              <w:rPr>
                <w:rFonts w:ascii="Calibri" w:hAnsi="Calibri" w:cs="Calibri"/>
                <w:sz w:val="22"/>
                <w:szCs w:val="22"/>
              </w:rPr>
            </w:pPr>
            <w:r>
              <w:rPr>
                <w:rFonts w:ascii="Calibri" w:hAnsi="Calibri" w:cs="Calibri"/>
                <w:sz w:val="22"/>
                <w:szCs w:val="22"/>
              </w:rPr>
              <w:t xml:space="preserve">Président de </w:t>
            </w:r>
            <w:smartTag w:uri="urn:schemas-microsoft-com:office:smarttags" w:element="PersonName">
              <w:smartTagPr>
                <w:attr w:name="ProductID" w:val="la Commission"/>
              </w:smartTagPr>
              <w:r>
                <w:rPr>
                  <w:rFonts w:ascii="Calibri" w:hAnsi="Calibri" w:cs="Calibri"/>
                  <w:sz w:val="22"/>
                  <w:szCs w:val="22"/>
                </w:rPr>
                <w:t>la Commission</w:t>
              </w:r>
            </w:smartTag>
            <w:r>
              <w:rPr>
                <w:rFonts w:ascii="Calibri" w:hAnsi="Calibri" w:cs="Calibri"/>
                <w:sz w:val="22"/>
                <w:szCs w:val="22"/>
              </w:rPr>
              <w:t xml:space="preserve"> centrale de gestion des emplois pour l’enseignement préscolaire et primaire </w:t>
            </w:r>
            <w:r>
              <w:rPr>
                <w:rFonts w:ascii="Calibri" w:hAnsi="Calibri" w:cs="Calibri"/>
                <w:b/>
                <w:color w:val="FF0000"/>
                <w:sz w:val="22"/>
                <w:szCs w:val="22"/>
              </w:rPr>
              <w:t>LIBRE non confessionnel</w:t>
            </w:r>
            <w:r>
              <w:rPr>
                <w:rFonts w:ascii="Calibri" w:hAnsi="Calibri" w:cs="Calibri"/>
                <w:sz w:val="22"/>
                <w:szCs w:val="22"/>
              </w:rPr>
              <w:t xml:space="preserve"> subventionné</w:t>
            </w:r>
          </w:p>
          <w:p>
            <w:pPr>
              <w:rPr>
                <w:rFonts w:ascii="Calibri" w:hAnsi="Calibri" w:cs="Calibri"/>
                <w:sz w:val="22"/>
                <w:szCs w:val="22"/>
              </w:rPr>
            </w:pPr>
            <w:r>
              <w:rPr>
                <w:rFonts w:ascii="Calibri" w:hAnsi="Calibri" w:cs="Calibri"/>
                <w:sz w:val="22"/>
                <w:szCs w:val="22"/>
              </w:rPr>
              <w:t>Boulevard Léopold II, 44</w:t>
            </w:r>
          </w:p>
          <w:p>
            <w:pPr>
              <w:rPr>
                <w:rFonts w:ascii="Calibri" w:hAnsi="Calibri" w:cs="Calibri"/>
                <w:sz w:val="22"/>
                <w:szCs w:val="22"/>
              </w:rPr>
            </w:pPr>
            <w:r>
              <w:rPr>
                <w:rFonts w:ascii="Calibri" w:hAnsi="Calibri" w:cs="Calibri"/>
                <w:sz w:val="22"/>
                <w:szCs w:val="22"/>
              </w:rPr>
              <w:t>Local 2E 227</w:t>
            </w:r>
          </w:p>
          <w:p>
            <w:pPr>
              <w:rPr>
                <w:rFonts w:ascii="Calibri" w:hAnsi="Calibri" w:cs="Calibri"/>
                <w:sz w:val="22"/>
                <w:szCs w:val="22"/>
              </w:rPr>
            </w:pPr>
            <w:r>
              <w:rPr>
                <w:rFonts w:ascii="Calibri" w:hAnsi="Calibri" w:cs="Calibri"/>
                <w:sz w:val="22"/>
                <w:szCs w:val="22"/>
              </w:rPr>
              <w:t>1080 BRUXELLES</w:t>
            </w:r>
          </w:p>
        </w:tc>
      </w:tr>
    </w:tbl>
    <w:p>
      <w:pPr>
        <w:jc w:val="both"/>
        <w:rPr>
          <w:rFonts w:ascii="Calibri" w:hAnsi="Calibri" w:cs="Calibri"/>
          <w:b/>
        </w:rPr>
      </w:pPr>
    </w:p>
    <w:p>
      <w:pPr>
        <w:ind w:left="-142"/>
        <w:jc w:val="both"/>
        <w:rPr>
          <w:rFonts w:ascii="Calibri" w:hAnsi="Calibri" w:cs="Calibri"/>
          <w:b/>
        </w:rPr>
      </w:pPr>
      <w:r>
        <w:rPr>
          <w:rFonts w:ascii="Calibri" w:hAnsi="Calibri" w:cs="Calibri"/>
          <w:b/>
        </w:rPr>
        <w:t>Monsieur le Président,</w:t>
      </w:r>
    </w:p>
    <w:p>
      <w:pPr>
        <w:ind w:left="-142"/>
        <w:jc w:val="both"/>
        <w:rPr>
          <w:rFonts w:ascii="Calibri" w:hAnsi="Calibri" w:cs="Calibri"/>
          <w:b/>
        </w:rPr>
      </w:pPr>
    </w:p>
    <w:p>
      <w:pPr>
        <w:ind w:left="-142"/>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jc w:val="both"/>
        <w:rPr>
          <w:rFonts w:ascii="Calibri" w:hAnsi="Calibri" w:cs="Calibri"/>
          <w:b/>
        </w:rPr>
      </w:pPr>
    </w:p>
    <w:p>
      <w:pPr>
        <w:ind w:left="-142"/>
        <w:jc w:val="both"/>
        <w:rPr>
          <w:rFonts w:ascii="Calibri" w:hAnsi="Calibri" w:cs="Calibri"/>
          <w:b/>
          <w:color w:val="000000"/>
        </w:rPr>
      </w:pPr>
      <w:r>
        <w:rPr>
          <w:rFonts w:ascii="Calibri" w:hAnsi="Calibri" w:cs="Calibri"/>
          <w:b/>
          <w:color w:val="000000"/>
        </w:rPr>
        <w:t>Nom-Prénom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N°matricule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Domicilié(e)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Téléphone/portable :………………………………………………………………………………………………………………………………</w:t>
      </w:r>
    </w:p>
    <w:p>
      <w:pPr>
        <w:ind w:left="-142"/>
        <w:jc w:val="both"/>
        <w:rPr>
          <w:rFonts w:ascii="Calibri" w:hAnsi="Calibri" w:cs="Calibri"/>
          <w:b/>
          <w:color w:val="000000"/>
        </w:rPr>
      </w:pPr>
    </w:p>
    <w:p>
      <w:pPr>
        <w:ind w:left="-142"/>
        <w:jc w:val="both"/>
        <w:rPr>
          <w:rFonts w:ascii="Calibri" w:hAnsi="Calibri" w:cs="Calibri"/>
          <w:b/>
          <w:color w:val="000000"/>
        </w:rPr>
      </w:pPr>
      <w:r>
        <w:rPr>
          <w:rFonts w:ascii="Calibri" w:hAnsi="Calibri" w:cs="Calibri"/>
          <w:b/>
          <w:color w:val="000000"/>
        </w:rPr>
        <w:t>Adresse courriel :…………………………………………………………………………………………………………………………………….</w:t>
      </w:r>
    </w:p>
    <w:p>
      <w:pPr>
        <w:ind w:left="-142"/>
        <w:jc w:val="both"/>
        <w:rPr>
          <w:rFonts w:ascii="Calibri" w:hAnsi="Calibri" w:cs="Calibri"/>
          <w:b/>
          <w:color w:val="000000"/>
        </w:rPr>
      </w:pPr>
    </w:p>
    <w:p>
      <w:pPr>
        <w:ind w:left="-142"/>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Pr>
          <w:rFonts w:ascii="Calibri" w:hAnsi="Calibri" w:cs="Calibri"/>
          <w:b/>
          <w:color w:val="000000"/>
        </w:rPr>
      </w:pPr>
      <w:r>
        <w:rPr>
          <w:rFonts w:ascii="Calibri" w:hAnsi="Calibri" w:cs="Calibri"/>
          <w:b/>
          <w:color w:val="000000"/>
        </w:rPr>
        <w:t>……………………………………………………………………………………………………………………………………………………………….</w:t>
      </w:r>
    </w:p>
    <w:p>
      <w:pPr>
        <w:ind w:left="-142"/>
        <w:rPr>
          <w:rFonts w:ascii="Calibri" w:hAnsi="Calibri" w:cs="Calibri"/>
          <w:b/>
          <w:color w:val="000000"/>
        </w:rPr>
      </w:pPr>
    </w:p>
    <w:p>
      <w:pPr>
        <w:ind w:left="-142"/>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2018-2019</w:t>
      </w:r>
    </w:p>
    <w:p>
      <w:pPr>
        <w:ind w:left="708" w:right="-143"/>
        <w:rPr>
          <w:rFonts w:ascii="Calibri" w:hAnsi="Calibri" w:cs="Calibri"/>
          <w:b/>
          <w:color w:val="000000"/>
        </w:rPr>
      </w:pPr>
      <w:r>
        <w:rPr>
          <w:rFonts w:ascii="Calibri" w:hAnsi="Calibri" w:cs="Calibri"/>
          <w:b/>
          <w:color w:val="000000"/>
        </w:rPr>
        <w:t>ACS : ……………………</w:t>
      </w:r>
    </w:p>
    <w:p>
      <w:pPr>
        <w:ind w:left="708" w:right="-143"/>
        <w:rPr>
          <w:rFonts w:ascii="Calibri" w:hAnsi="Calibri" w:cs="Calibri"/>
          <w:b/>
          <w:color w:val="000000"/>
        </w:rPr>
      </w:pPr>
      <w:r>
        <w:rPr>
          <w:rFonts w:ascii="Calibri" w:hAnsi="Calibri" w:cs="Calibri"/>
          <w:b/>
          <w:color w:val="000000"/>
        </w:rPr>
        <w:t>APE : ……………………</w:t>
      </w:r>
    </w:p>
    <w:p>
      <w:pPr>
        <w:ind w:left="708" w:right="-143"/>
        <w:rPr>
          <w:rFonts w:ascii="Calibri" w:hAnsi="Calibri" w:cs="Calibri"/>
          <w:b/>
          <w:color w:val="000000"/>
        </w:rPr>
      </w:pPr>
      <w:r>
        <w:rPr>
          <w:rFonts w:ascii="Calibri" w:hAnsi="Calibri" w:cs="Calibri"/>
          <w:b/>
          <w:color w:val="000000"/>
        </w:rPr>
        <w:t>PTP : ……………………</w:t>
      </w:r>
    </w:p>
    <w:p>
      <w:pPr>
        <w:ind w:left="708" w:right="-143"/>
        <w:rPr>
          <w:rFonts w:ascii="Calibri" w:hAnsi="Calibri" w:cs="Calibri"/>
          <w:b/>
          <w:color w:val="000000"/>
        </w:rPr>
      </w:pPr>
      <w:r>
        <w:rPr>
          <w:rFonts w:ascii="Calibri" w:hAnsi="Calibri" w:cs="Calibri"/>
          <w:b/>
          <w:color w:val="000000"/>
        </w:rPr>
        <w:t>CONTRACTUEL (uniquement dans le cas d’un remplacement d’un membre du personnel définitif) : ………………………</w:t>
      </w:r>
    </w:p>
    <w:p>
      <w:pPr>
        <w:rPr>
          <w:rFonts w:ascii="Calibri" w:hAnsi="Calibri" w:cs="Calibri"/>
          <w:b/>
          <w:i/>
          <w:color w:val="000000"/>
        </w:rPr>
      </w:pPr>
    </w:p>
    <w:p>
      <w:pPr>
        <w:spacing w:after="160" w:line="259" w:lineRule="auto"/>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non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2"/>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xml:space="preserve"> : Beauvechain, Braine-l'Alleud, Braine-le-Château, Court-Saint-Etienne, </w:t>
      </w:r>
      <w:proofErr w:type="spellStart"/>
      <w:r>
        <w:rPr>
          <w:rFonts w:ascii="Calibri" w:hAnsi="Calibri" w:cs="Calibri"/>
        </w:rPr>
        <w:t>Chastre</w:t>
      </w:r>
      <w:proofErr w:type="spellEnd"/>
      <w:r>
        <w:rPr>
          <w:rFonts w:ascii="Calibri" w:hAnsi="Calibri" w:cs="Calibri"/>
        </w:rPr>
        <w:t xml:space="preserve">, Chaumont-Gistoux, Genappe, Grez-Doiceau, </w:t>
      </w:r>
      <w:proofErr w:type="spellStart"/>
      <w:r>
        <w:rPr>
          <w:rFonts w:ascii="Calibri" w:hAnsi="Calibri" w:cs="Calibri"/>
        </w:rPr>
        <w:t>Hélécine</w:t>
      </w:r>
      <w:proofErr w:type="spellEnd"/>
      <w:r>
        <w:rPr>
          <w:rFonts w:ascii="Calibri" w:hAnsi="Calibri" w:cs="Calibri"/>
        </w:rPr>
        <w:t xml:space="preserve">, </w:t>
      </w:r>
      <w:proofErr w:type="spellStart"/>
      <w:r>
        <w:rPr>
          <w:rFonts w:ascii="Calibri" w:hAnsi="Calibri" w:cs="Calibri"/>
        </w:rPr>
        <w:t>Incourt</w:t>
      </w:r>
      <w:proofErr w:type="spellEnd"/>
      <w:r>
        <w:rPr>
          <w:rFonts w:ascii="Calibri" w:hAnsi="Calibri" w:cs="Calibri"/>
        </w:rPr>
        <w:t xml:space="preserve">, Ittre, Jodoigne, La </w:t>
      </w:r>
      <w:proofErr w:type="spellStart"/>
      <w:r>
        <w:rPr>
          <w:rFonts w:ascii="Calibri" w:hAnsi="Calibri" w:cs="Calibri"/>
        </w:rPr>
        <w:t>Hulpe</w:t>
      </w:r>
      <w:proofErr w:type="spellEnd"/>
      <w:r>
        <w:rPr>
          <w:rFonts w:ascii="Calibri" w:hAnsi="Calibri" w:cs="Calibri"/>
        </w:rPr>
        <w:t xml:space="preserve">, </w:t>
      </w:r>
      <w:proofErr w:type="spellStart"/>
      <w:r>
        <w:rPr>
          <w:rFonts w:ascii="Calibri" w:hAnsi="Calibri" w:cs="Calibri"/>
        </w:rPr>
        <w:t>Lasne</w:t>
      </w:r>
      <w:proofErr w:type="spellEnd"/>
      <w:r>
        <w:rPr>
          <w:rFonts w:ascii="Calibri" w:hAnsi="Calibri" w:cs="Calibri"/>
        </w:rPr>
        <w:t xml:space="preserve">, Mont-Saint-Guibert, Nivelles, </w:t>
      </w:r>
      <w:proofErr w:type="spellStart"/>
      <w:r>
        <w:rPr>
          <w:rFonts w:ascii="Calibri" w:hAnsi="Calibri" w:cs="Calibri"/>
        </w:rPr>
        <w:t>Orp</w:t>
      </w:r>
      <w:proofErr w:type="spellEnd"/>
      <w:r>
        <w:rPr>
          <w:rFonts w:ascii="Calibri" w:hAnsi="Calibri" w:cs="Calibri"/>
        </w:rPr>
        <w:t xml:space="preserve">-Jauche, Ottignies-Louvain-la-Neuve, Perwez, </w:t>
      </w:r>
      <w:proofErr w:type="spellStart"/>
      <w:r>
        <w:rPr>
          <w:rFonts w:ascii="Calibri" w:hAnsi="Calibri" w:cs="Calibri"/>
        </w:rPr>
        <w:t>Ramillies</w:t>
      </w:r>
      <w:proofErr w:type="spellEnd"/>
      <w:r>
        <w:rPr>
          <w:rFonts w:ascii="Calibri" w:hAnsi="Calibri" w:cs="Calibri"/>
        </w:rPr>
        <w:t xml:space="preserve">, </w:t>
      </w:r>
      <w:proofErr w:type="spellStart"/>
      <w:r>
        <w:rPr>
          <w:rFonts w:ascii="Calibri" w:hAnsi="Calibri" w:cs="Calibri"/>
        </w:rPr>
        <w:t>Rebecq</w:t>
      </w:r>
      <w:proofErr w:type="spellEnd"/>
      <w:r>
        <w:rPr>
          <w:rFonts w:ascii="Calibri" w:hAnsi="Calibri" w:cs="Calibri"/>
        </w:rPr>
        <w:t xml:space="preserve">, Rixensart, Tubize, </w:t>
      </w:r>
      <w:proofErr w:type="spellStart"/>
      <w:r>
        <w:rPr>
          <w:rFonts w:ascii="Calibri" w:hAnsi="Calibri" w:cs="Calibri"/>
        </w:rPr>
        <w:t>Walhain</w:t>
      </w:r>
      <w:proofErr w:type="spellEnd"/>
      <w:r>
        <w:rPr>
          <w:rFonts w:ascii="Calibri" w:hAnsi="Calibri" w:cs="Calibri"/>
        </w:rPr>
        <w:t>,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xml:space="preserve"> : Amay, Anthisnes, Berloz, Braives, </w:t>
      </w:r>
      <w:proofErr w:type="spellStart"/>
      <w:r>
        <w:rPr>
          <w:rFonts w:ascii="Calibri" w:hAnsi="Calibri" w:cs="Calibri"/>
        </w:rPr>
        <w:t>Burdinne</w:t>
      </w:r>
      <w:proofErr w:type="spellEnd"/>
      <w:r>
        <w:rPr>
          <w:rFonts w:ascii="Calibri" w:hAnsi="Calibri" w:cs="Calibri"/>
        </w:rPr>
        <w:t xml:space="preserve">, Clavier, </w:t>
      </w:r>
      <w:proofErr w:type="spellStart"/>
      <w:r>
        <w:rPr>
          <w:rFonts w:ascii="Calibri" w:hAnsi="Calibri" w:cs="Calibri"/>
        </w:rPr>
        <w:t>Crisnée</w:t>
      </w:r>
      <w:proofErr w:type="spellEnd"/>
      <w:r>
        <w:rPr>
          <w:rFonts w:ascii="Calibri" w:hAnsi="Calibri" w:cs="Calibri"/>
        </w:rPr>
        <w:t xml:space="preserve">, </w:t>
      </w:r>
      <w:proofErr w:type="spellStart"/>
      <w:r>
        <w:rPr>
          <w:rFonts w:ascii="Calibri" w:hAnsi="Calibri" w:cs="Calibri"/>
        </w:rPr>
        <w:t>Donceel</w:t>
      </w:r>
      <w:proofErr w:type="spellEnd"/>
      <w:r>
        <w:rPr>
          <w:rFonts w:ascii="Calibri" w:hAnsi="Calibri" w:cs="Calibri"/>
        </w:rPr>
        <w:t xml:space="preserve">, Engis, </w:t>
      </w:r>
      <w:proofErr w:type="spellStart"/>
      <w:r>
        <w:rPr>
          <w:rFonts w:ascii="Calibri" w:hAnsi="Calibri" w:cs="Calibri"/>
        </w:rPr>
        <w:t>Faimes</w:t>
      </w:r>
      <w:proofErr w:type="spellEnd"/>
      <w:r>
        <w:rPr>
          <w:rFonts w:ascii="Calibri" w:hAnsi="Calibri" w:cs="Calibri"/>
        </w:rPr>
        <w:t xml:space="preserve">, Ferrières, </w:t>
      </w:r>
      <w:proofErr w:type="spellStart"/>
      <w:r>
        <w:rPr>
          <w:rFonts w:ascii="Calibri" w:hAnsi="Calibri" w:cs="Calibri"/>
        </w:rPr>
        <w:t>Fexhe</w:t>
      </w:r>
      <w:proofErr w:type="spellEnd"/>
      <w:r>
        <w:rPr>
          <w:rFonts w:ascii="Calibri" w:hAnsi="Calibri" w:cs="Calibri"/>
        </w:rPr>
        <w:t xml:space="preserve">-le-Haut-Clocher, </w:t>
      </w:r>
      <w:proofErr w:type="spellStart"/>
      <w:r>
        <w:rPr>
          <w:rFonts w:ascii="Calibri" w:hAnsi="Calibri" w:cs="Calibri"/>
        </w:rPr>
        <w:t>Geer</w:t>
      </w:r>
      <w:proofErr w:type="spellEnd"/>
      <w:r>
        <w:rPr>
          <w:rFonts w:ascii="Calibri" w:hAnsi="Calibri" w:cs="Calibri"/>
        </w:rPr>
        <w:t xml:space="preserve">, </w:t>
      </w:r>
      <w:proofErr w:type="spellStart"/>
      <w:r>
        <w:rPr>
          <w:rFonts w:ascii="Calibri" w:hAnsi="Calibri" w:cs="Calibri"/>
        </w:rPr>
        <w:t>Hamoir</w:t>
      </w:r>
      <w:proofErr w:type="spellEnd"/>
      <w:r>
        <w:rPr>
          <w:rFonts w:ascii="Calibri" w:hAnsi="Calibri" w:cs="Calibri"/>
        </w:rPr>
        <w:t xml:space="preserve">, Hannut, Héron, Huy, </w:t>
      </w:r>
      <w:proofErr w:type="spellStart"/>
      <w:r>
        <w:rPr>
          <w:rFonts w:ascii="Calibri" w:hAnsi="Calibri" w:cs="Calibri"/>
        </w:rPr>
        <w:t>Lincent</w:t>
      </w:r>
      <w:proofErr w:type="spellEnd"/>
      <w:r>
        <w:rPr>
          <w:rFonts w:ascii="Calibri" w:hAnsi="Calibri" w:cs="Calibri"/>
        </w:rPr>
        <w:t xml:space="preserve">, </w:t>
      </w:r>
      <w:proofErr w:type="spellStart"/>
      <w:r>
        <w:rPr>
          <w:rFonts w:ascii="Calibri" w:hAnsi="Calibri" w:cs="Calibri"/>
        </w:rPr>
        <w:t>Marchin</w:t>
      </w:r>
      <w:proofErr w:type="spellEnd"/>
      <w:r>
        <w:rPr>
          <w:rFonts w:ascii="Calibri" w:hAnsi="Calibri" w:cs="Calibri"/>
        </w:rPr>
        <w:t xml:space="preserve">, </w:t>
      </w:r>
      <w:proofErr w:type="spellStart"/>
      <w:r>
        <w:rPr>
          <w:rFonts w:ascii="Calibri" w:hAnsi="Calibri" w:cs="Calibri"/>
        </w:rPr>
        <w:t>Modave</w:t>
      </w:r>
      <w:proofErr w:type="spellEnd"/>
      <w:r>
        <w:rPr>
          <w:rFonts w:ascii="Calibri" w:hAnsi="Calibri" w:cs="Calibri"/>
        </w:rPr>
        <w:t xml:space="preserve">, </w:t>
      </w:r>
      <w:proofErr w:type="spellStart"/>
      <w:r>
        <w:rPr>
          <w:rFonts w:ascii="Calibri" w:hAnsi="Calibri" w:cs="Calibri"/>
        </w:rPr>
        <w:t>Nandrin</w:t>
      </w:r>
      <w:proofErr w:type="spellEnd"/>
      <w:r>
        <w:rPr>
          <w:rFonts w:ascii="Calibri" w:hAnsi="Calibri" w:cs="Calibri"/>
        </w:rPr>
        <w:t xml:space="preserve">, </w:t>
      </w:r>
      <w:proofErr w:type="spellStart"/>
      <w:r>
        <w:rPr>
          <w:rFonts w:ascii="Calibri" w:hAnsi="Calibri" w:cs="Calibri"/>
        </w:rPr>
        <w:t>Oreye</w:t>
      </w:r>
      <w:proofErr w:type="spellEnd"/>
      <w:r>
        <w:rPr>
          <w:rFonts w:ascii="Calibri" w:hAnsi="Calibri" w:cs="Calibri"/>
        </w:rPr>
        <w:t xml:space="preserve">, </w:t>
      </w:r>
      <w:proofErr w:type="spellStart"/>
      <w:r>
        <w:rPr>
          <w:rFonts w:ascii="Calibri" w:hAnsi="Calibri" w:cs="Calibri"/>
        </w:rPr>
        <w:t>Ouffet</w:t>
      </w:r>
      <w:proofErr w:type="spellEnd"/>
      <w:r>
        <w:rPr>
          <w:rFonts w:ascii="Calibri" w:hAnsi="Calibri" w:cs="Calibri"/>
        </w:rPr>
        <w:t xml:space="preserve">, </w:t>
      </w:r>
      <w:proofErr w:type="spellStart"/>
      <w:r>
        <w:rPr>
          <w:rFonts w:ascii="Calibri" w:hAnsi="Calibri" w:cs="Calibri"/>
        </w:rPr>
        <w:t>Remicourt</w:t>
      </w:r>
      <w:proofErr w:type="spellEnd"/>
      <w:r>
        <w:rPr>
          <w:rFonts w:ascii="Calibri" w:hAnsi="Calibri" w:cs="Calibri"/>
        </w:rPr>
        <w:t xml:space="preserve">, Saint-Georges-sur-Meuse, </w:t>
      </w:r>
      <w:proofErr w:type="spellStart"/>
      <w:r>
        <w:rPr>
          <w:rFonts w:ascii="Calibri" w:hAnsi="Calibri" w:cs="Calibri"/>
        </w:rPr>
        <w:t>Tinlot</w:t>
      </w:r>
      <w:proofErr w:type="spellEnd"/>
      <w:r>
        <w:rPr>
          <w:rFonts w:ascii="Calibri" w:hAnsi="Calibri" w:cs="Calibri"/>
        </w:rPr>
        <w:t xml:space="preserve">, Verlaine, Villers-le-Bouillet, Wanze, Waremme, </w:t>
      </w:r>
      <w:proofErr w:type="spellStart"/>
      <w:r>
        <w:rPr>
          <w:rFonts w:ascii="Calibri" w:hAnsi="Calibri" w:cs="Calibri"/>
        </w:rPr>
        <w:t>Wasseiges</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xml:space="preserve"> : Ans, Awans, Aywaille, Bassenge, Beyne-Heusay, Blegny, Chaudfontaine, Comblain-au-Pont, Dalhem, Esneux, Flémalle, Fléron, Grâce-Hollogne, Herstal, Juprelle, Liège, </w:t>
      </w:r>
      <w:proofErr w:type="spellStart"/>
      <w:r>
        <w:rPr>
          <w:rFonts w:ascii="Calibri" w:hAnsi="Calibri" w:cs="Calibri"/>
        </w:rPr>
        <w:t>Neupré</w:t>
      </w:r>
      <w:proofErr w:type="spellEnd"/>
      <w:r>
        <w:rPr>
          <w:rFonts w:ascii="Calibri" w:hAnsi="Calibri" w:cs="Calibri"/>
        </w:rPr>
        <w:t>,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w:t>
      </w:r>
      <w:proofErr w:type="spellStart"/>
      <w:r>
        <w:rPr>
          <w:rFonts w:ascii="Calibri" w:hAnsi="Calibri" w:cs="Calibri"/>
        </w:rPr>
        <w:t>Aubel</w:t>
      </w:r>
      <w:proofErr w:type="spellEnd"/>
      <w:r>
        <w:rPr>
          <w:rFonts w:ascii="Calibri" w:hAnsi="Calibri" w:cs="Calibri"/>
        </w:rPr>
        <w:t xml:space="preserve">, </w:t>
      </w:r>
      <w:proofErr w:type="spellStart"/>
      <w:r>
        <w:rPr>
          <w:rFonts w:ascii="Calibri" w:hAnsi="Calibri" w:cs="Calibri"/>
        </w:rPr>
        <w:t>Baelen</w:t>
      </w:r>
      <w:proofErr w:type="spellEnd"/>
      <w:r>
        <w:rPr>
          <w:rFonts w:ascii="Calibri" w:hAnsi="Calibri" w:cs="Calibri"/>
        </w:rPr>
        <w:t xml:space="preserve">, Dison, Herve, Jalhay, </w:t>
      </w:r>
      <w:proofErr w:type="spellStart"/>
      <w:r>
        <w:rPr>
          <w:rFonts w:ascii="Calibri" w:hAnsi="Calibri" w:cs="Calibri"/>
        </w:rPr>
        <w:t>Lierneux</w:t>
      </w:r>
      <w:proofErr w:type="spellEnd"/>
      <w:r>
        <w:rPr>
          <w:rFonts w:ascii="Calibri" w:hAnsi="Calibri" w:cs="Calibri"/>
        </w:rPr>
        <w:t xml:space="preserve">, Limbourg, Malmedy, </w:t>
      </w:r>
      <w:proofErr w:type="spellStart"/>
      <w:r>
        <w:rPr>
          <w:rFonts w:ascii="Calibri" w:hAnsi="Calibri" w:cs="Calibri"/>
        </w:rPr>
        <w:t>Olne</w:t>
      </w:r>
      <w:proofErr w:type="spellEnd"/>
      <w:r>
        <w:rPr>
          <w:rFonts w:ascii="Calibri" w:hAnsi="Calibri" w:cs="Calibri"/>
        </w:rPr>
        <w:t xml:space="preserve">, Pepinster, Plombières, Spa, Stavelot, </w:t>
      </w:r>
      <w:proofErr w:type="spellStart"/>
      <w:r>
        <w:rPr>
          <w:rFonts w:ascii="Calibri" w:hAnsi="Calibri" w:cs="Calibri"/>
        </w:rPr>
        <w:t>Stoumont</w:t>
      </w:r>
      <w:proofErr w:type="spellEnd"/>
      <w:r>
        <w:rPr>
          <w:rFonts w:ascii="Calibri" w:hAnsi="Calibri" w:cs="Calibri"/>
        </w:rPr>
        <w:t xml:space="preserve">, Theux, </w:t>
      </w:r>
      <w:proofErr w:type="spellStart"/>
      <w:r>
        <w:rPr>
          <w:rFonts w:ascii="Calibri" w:hAnsi="Calibri" w:cs="Calibri"/>
        </w:rPr>
        <w:t>Thimister</w:t>
      </w:r>
      <w:proofErr w:type="spellEnd"/>
      <w:r>
        <w:rPr>
          <w:rFonts w:ascii="Calibri" w:hAnsi="Calibri" w:cs="Calibri"/>
        </w:rPr>
        <w:t>-Clermont,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xml:space="preserve"> : Andenne, Anhée, Assesse, Beauraing Bièvre, Ciney, Dinant, </w:t>
      </w:r>
      <w:proofErr w:type="spellStart"/>
      <w:r>
        <w:rPr>
          <w:rFonts w:ascii="Calibri" w:hAnsi="Calibri" w:cs="Calibri"/>
        </w:rPr>
        <w:t>Doische</w:t>
      </w:r>
      <w:proofErr w:type="spellEnd"/>
      <w:r>
        <w:rPr>
          <w:rFonts w:ascii="Calibri" w:hAnsi="Calibri" w:cs="Calibri"/>
        </w:rPr>
        <w:t xml:space="preserve">, Eghezée, </w:t>
      </w:r>
      <w:proofErr w:type="spellStart"/>
      <w:r>
        <w:rPr>
          <w:rFonts w:ascii="Calibri" w:hAnsi="Calibri" w:cs="Calibri"/>
        </w:rPr>
        <w:t>Fernelmont</w:t>
      </w:r>
      <w:proofErr w:type="spellEnd"/>
      <w:r>
        <w:rPr>
          <w:rFonts w:ascii="Calibri" w:hAnsi="Calibri" w:cs="Calibri"/>
        </w:rPr>
        <w:t xml:space="preserve">, Floreffe, Florennes, Fosses-la-Ville, </w:t>
      </w:r>
      <w:proofErr w:type="spellStart"/>
      <w:r>
        <w:rPr>
          <w:rFonts w:ascii="Calibri" w:hAnsi="Calibri" w:cs="Calibri"/>
        </w:rPr>
        <w:t>Gedinne</w:t>
      </w:r>
      <w:proofErr w:type="spellEnd"/>
      <w:r>
        <w:rPr>
          <w:rFonts w:ascii="Calibri" w:hAnsi="Calibri" w:cs="Calibri"/>
        </w:rPr>
        <w:t xml:space="preserve">, Gembloux, </w:t>
      </w:r>
      <w:proofErr w:type="spellStart"/>
      <w:r>
        <w:rPr>
          <w:rFonts w:ascii="Calibri" w:hAnsi="Calibri" w:cs="Calibri"/>
        </w:rPr>
        <w:t>Gesves</w:t>
      </w:r>
      <w:proofErr w:type="spellEnd"/>
      <w:r>
        <w:rPr>
          <w:rFonts w:ascii="Calibri" w:hAnsi="Calibri" w:cs="Calibri"/>
        </w:rPr>
        <w:t xml:space="preserve">, Hamois, </w:t>
      </w:r>
      <w:proofErr w:type="spellStart"/>
      <w:r>
        <w:rPr>
          <w:rFonts w:ascii="Calibri" w:hAnsi="Calibri" w:cs="Calibri"/>
        </w:rPr>
        <w:t>Hastière</w:t>
      </w:r>
      <w:proofErr w:type="spellEnd"/>
      <w:r>
        <w:rPr>
          <w:rFonts w:ascii="Calibri" w:hAnsi="Calibri" w:cs="Calibri"/>
        </w:rPr>
        <w:t xml:space="preserve">, </w:t>
      </w:r>
      <w:proofErr w:type="spellStart"/>
      <w:r>
        <w:rPr>
          <w:rFonts w:ascii="Calibri" w:hAnsi="Calibri" w:cs="Calibri"/>
        </w:rPr>
        <w:t>Havelange</w:t>
      </w:r>
      <w:proofErr w:type="spellEnd"/>
      <w:r>
        <w:rPr>
          <w:rFonts w:ascii="Calibri" w:hAnsi="Calibri" w:cs="Calibri"/>
        </w:rPr>
        <w:t xml:space="preserve">, </w:t>
      </w:r>
      <w:proofErr w:type="spellStart"/>
      <w:r>
        <w:rPr>
          <w:rFonts w:ascii="Calibri" w:hAnsi="Calibri" w:cs="Calibri"/>
        </w:rPr>
        <w:t>Houyet</w:t>
      </w:r>
      <w:proofErr w:type="spellEnd"/>
      <w:r>
        <w:rPr>
          <w:rFonts w:ascii="Calibri" w:hAnsi="Calibri" w:cs="Calibri"/>
        </w:rPr>
        <w:t xml:space="preserve">, Jemeppe-sur-Sambre, La Bruyère, Mettet, Namur, </w:t>
      </w:r>
      <w:proofErr w:type="spellStart"/>
      <w:r>
        <w:rPr>
          <w:rFonts w:ascii="Calibri" w:hAnsi="Calibri" w:cs="Calibri"/>
        </w:rPr>
        <w:t>Ohey</w:t>
      </w:r>
      <w:proofErr w:type="spellEnd"/>
      <w:r>
        <w:rPr>
          <w:rFonts w:ascii="Calibri" w:hAnsi="Calibri" w:cs="Calibri"/>
        </w:rPr>
        <w:t xml:space="preserve">, </w:t>
      </w:r>
      <w:proofErr w:type="spellStart"/>
      <w:r>
        <w:rPr>
          <w:rFonts w:ascii="Calibri" w:hAnsi="Calibri" w:cs="Calibri"/>
        </w:rPr>
        <w:t>Onhaye</w:t>
      </w:r>
      <w:proofErr w:type="spellEnd"/>
      <w:r>
        <w:rPr>
          <w:rFonts w:ascii="Calibri" w:hAnsi="Calibri" w:cs="Calibri"/>
        </w:rPr>
        <w:t>,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xml:space="preserve"> : Arlon, </w:t>
      </w:r>
      <w:proofErr w:type="spellStart"/>
      <w:r>
        <w:rPr>
          <w:rFonts w:ascii="Calibri" w:hAnsi="Calibri" w:cs="Calibri"/>
        </w:rPr>
        <w:t>Attert</w:t>
      </w:r>
      <w:proofErr w:type="spellEnd"/>
      <w:r>
        <w:rPr>
          <w:rFonts w:ascii="Calibri" w:hAnsi="Calibri" w:cs="Calibri"/>
        </w:rPr>
        <w:t xml:space="preserve">, Aubange, Bastogne, </w:t>
      </w:r>
      <w:proofErr w:type="spellStart"/>
      <w:r>
        <w:rPr>
          <w:rFonts w:ascii="Calibri" w:hAnsi="Calibri" w:cs="Calibri"/>
        </w:rPr>
        <w:t>Bertogne</w:t>
      </w:r>
      <w:proofErr w:type="spellEnd"/>
      <w:r>
        <w:rPr>
          <w:rFonts w:ascii="Calibri" w:hAnsi="Calibri" w:cs="Calibri"/>
        </w:rPr>
        <w:t xml:space="preserve">, Bertrix, Bouillon, Chiny, </w:t>
      </w:r>
      <w:proofErr w:type="spellStart"/>
      <w:r>
        <w:rPr>
          <w:rFonts w:ascii="Calibri" w:hAnsi="Calibri" w:cs="Calibri"/>
        </w:rPr>
        <w:t>Daverdisse</w:t>
      </w:r>
      <w:proofErr w:type="spellEnd"/>
      <w:r>
        <w:rPr>
          <w:rFonts w:ascii="Calibri" w:hAnsi="Calibri" w:cs="Calibri"/>
        </w:rPr>
        <w:t xml:space="preserve">, Durbuy, </w:t>
      </w:r>
      <w:proofErr w:type="spellStart"/>
      <w:r>
        <w:rPr>
          <w:rFonts w:ascii="Calibri" w:hAnsi="Calibri" w:cs="Calibri"/>
        </w:rPr>
        <w:t>Erezée</w:t>
      </w:r>
      <w:proofErr w:type="spellEnd"/>
      <w:r>
        <w:rPr>
          <w:rFonts w:ascii="Calibri" w:hAnsi="Calibri" w:cs="Calibri"/>
        </w:rPr>
        <w:t xml:space="preserve">, </w:t>
      </w:r>
      <w:proofErr w:type="spellStart"/>
      <w:r>
        <w:rPr>
          <w:rFonts w:ascii="Calibri" w:hAnsi="Calibri" w:cs="Calibri"/>
        </w:rPr>
        <w:t>Etalle</w:t>
      </w:r>
      <w:proofErr w:type="spellEnd"/>
      <w:r>
        <w:rPr>
          <w:rFonts w:ascii="Calibri" w:hAnsi="Calibri" w:cs="Calibri"/>
        </w:rPr>
        <w:t xml:space="preserve">, </w:t>
      </w:r>
      <w:proofErr w:type="spellStart"/>
      <w:r>
        <w:rPr>
          <w:rFonts w:ascii="Calibri" w:hAnsi="Calibri" w:cs="Calibri"/>
        </w:rPr>
        <w:t>Fauvillers</w:t>
      </w:r>
      <w:proofErr w:type="spellEnd"/>
      <w:r>
        <w:rPr>
          <w:rFonts w:ascii="Calibri" w:hAnsi="Calibri" w:cs="Calibri"/>
        </w:rPr>
        <w:t xml:space="preserve">, Florenville, </w:t>
      </w:r>
      <w:proofErr w:type="spellStart"/>
      <w:r>
        <w:rPr>
          <w:rFonts w:ascii="Calibri" w:hAnsi="Calibri" w:cs="Calibri"/>
        </w:rPr>
        <w:t>Gouvy</w:t>
      </w:r>
      <w:proofErr w:type="spellEnd"/>
      <w:r>
        <w:rPr>
          <w:rFonts w:ascii="Calibri" w:hAnsi="Calibri" w:cs="Calibri"/>
        </w:rPr>
        <w:t xml:space="preserve">, </w:t>
      </w:r>
      <w:proofErr w:type="spellStart"/>
      <w:r>
        <w:rPr>
          <w:rFonts w:ascii="Calibri" w:hAnsi="Calibri" w:cs="Calibri"/>
        </w:rPr>
        <w:t>Habay</w:t>
      </w:r>
      <w:proofErr w:type="spellEnd"/>
      <w:r>
        <w:rPr>
          <w:rFonts w:ascii="Calibri" w:hAnsi="Calibri" w:cs="Calibri"/>
        </w:rPr>
        <w:t xml:space="preserve">, </w:t>
      </w:r>
      <w:proofErr w:type="spellStart"/>
      <w:r>
        <w:rPr>
          <w:rFonts w:ascii="Calibri" w:hAnsi="Calibri" w:cs="Calibri"/>
        </w:rPr>
        <w:t>Herbeumont</w:t>
      </w:r>
      <w:proofErr w:type="spellEnd"/>
      <w:r>
        <w:rPr>
          <w:rFonts w:ascii="Calibri" w:hAnsi="Calibri" w:cs="Calibri"/>
        </w:rPr>
        <w:t xml:space="preserve">, </w:t>
      </w:r>
      <w:proofErr w:type="spellStart"/>
      <w:r>
        <w:rPr>
          <w:rFonts w:ascii="Calibri" w:hAnsi="Calibri" w:cs="Calibri"/>
        </w:rPr>
        <w:t>Hotton</w:t>
      </w:r>
      <w:proofErr w:type="spellEnd"/>
      <w:r>
        <w:rPr>
          <w:rFonts w:ascii="Calibri" w:hAnsi="Calibri" w:cs="Calibri"/>
        </w:rPr>
        <w:t xml:space="preserve">, </w:t>
      </w:r>
      <w:proofErr w:type="spellStart"/>
      <w:r>
        <w:rPr>
          <w:rFonts w:ascii="Calibri" w:hAnsi="Calibri" w:cs="Calibri"/>
        </w:rPr>
        <w:t>Houffalize</w:t>
      </w:r>
      <w:proofErr w:type="spellEnd"/>
      <w:r>
        <w:rPr>
          <w:rFonts w:ascii="Calibri" w:hAnsi="Calibri" w:cs="Calibri"/>
        </w:rPr>
        <w:t xml:space="preserve">, La Roche-en-Ardenne, </w:t>
      </w:r>
      <w:proofErr w:type="spellStart"/>
      <w:r>
        <w:rPr>
          <w:rFonts w:ascii="Calibri" w:hAnsi="Calibri" w:cs="Calibri"/>
        </w:rPr>
        <w:t>Léglise</w:t>
      </w:r>
      <w:proofErr w:type="spellEnd"/>
      <w:r>
        <w:rPr>
          <w:rFonts w:ascii="Calibri" w:hAnsi="Calibri" w:cs="Calibri"/>
        </w:rPr>
        <w:t xml:space="preserve">, </w:t>
      </w:r>
      <w:proofErr w:type="spellStart"/>
      <w:r>
        <w:rPr>
          <w:rFonts w:ascii="Calibri" w:hAnsi="Calibri" w:cs="Calibri"/>
        </w:rPr>
        <w:t>Libin</w:t>
      </w:r>
      <w:proofErr w:type="spellEnd"/>
      <w:r>
        <w:rPr>
          <w:rFonts w:ascii="Calibri" w:hAnsi="Calibri" w:cs="Calibri"/>
        </w:rPr>
        <w:t xml:space="preserve">, Libramont-Chevigny, </w:t>
      </w:r>
      <w:proofErr w:type="spellStart"/>
      <w:r>
        <w:rPr>
          <w:rFonts w:ascii="Calibri" w:hAnsi="Calibri" w:cs="Calibri"/>
        </w:rPr>
        <w:t>Manhay</w:t>
      </w:r>
      <w:proofErr w:type="spellEnd"/>
      <w:r>
        <w:rPr>
          <w:rFonts w:ascii="Calibri" w:hAnsi="Calibri" w:cs="Calibri"/>
        </w:rPr>
        <w:t xml:space="preserve">, Marche-en-Famenne, </w:t>
      </w:r>
      <w:proofErr w:type="spellStart"/>
      <w:r>
        <w:rPr>
          <w:rFonts w:ascii="Calibri" w:hAnsi="Calibri" w:cs="Calibri"/>
        </w:rPr>
        <w:t>Martelange</w:t>
      </w:r>
      <w:proofErr w:type="spellEnd"/>
      <w:r>
        <w:rPr>
          <w:rFonts w:ascii="Calibri" w:hAnsi="Calibri" w:cs="Calibri"/>
        </w:rPr>
        <w:t xml:space="preserve">, Messancy, </w:t>
      </w:r>
      <w:proofErr w:type="spellStart"/>
      <w:r>
        <w:rPr>
          <w:rFonts w:ascii="Calibri" w:hAnsi="Calibri" w:cs="Calibri"/>
        </w:rPr>
        <w:t>Meix</w:t>
      </w:r>
      <w:proofErr w:type="spellEnd"/>
      <w:r>
        <w:rPr>
          <w:rFonts w:ascii="Calibri" w:hAnsi="Calibri" w:cs="Calibri"/>
        </w:rPr>
        <w:t xml:space="preserve">-devant-Virton, </w:t>
      </w:r>
      <w:proofErr w:type="spellStart"/>
      <w:r>
        <w:rPr>
          <w:rFonts w:ascii="Calibri" w:hAnsi="Calibri" w:cs="Calibri"/>
        </w:rPr>
        <w:t>Musson</w:t>
      </w:r>
      <w:proofErr w:type="spellEnd"/>
      <w:r>
        <w:rPr>
          <w:rFonts w:ascii="Calibri" w:hAnsi="Calibri" w:cs="Calibri"/>
        </w:rPr>
        <w:t xml:space="preserve">, </w:t>
      </w:r>
      <w:proofErr w:type="spellStart"/>
      <w:r>
        <w:rPr>
          <w:rFonts w:ascii="Calibri" w:hAnsi="Calibri" w:cs="Calibri"/>
        </w:rPr>
        <w:t>Nassogne</w:t>
      </w:r>
      <w:proofErr w:type="spellEnd"/>
      <w:r>
        <w:rPr>
          <w:rFonts w:ascii="Calibri" w:hAnsi="Calibri" w:cs="Calibri"/>
        </w:rPr>
        <w:t xml:space="preserve">, </w:t>
      </w:r>
      <w:proofErr w:type="spellStart"/>
      <w:r>
        <w:rPr>
          <w:rFonts w:ascii="Calibri" w:hAnsi="Calibri" w:cs="Calibri"/>
        </w:rPr>
        <w:t>Neuchâteau</w:t>
      </w:r>
      <w:proofErr w:type="spellEnd"/>
      <w:r>
        <w:rPr>
          <w:rFonts w:ascii="Calibri" w:hAnsi="Calibri" w:cs="Calibri"/>
        </w:rPr>
        <w:t xml:space="preserve">, </w:t>
      </w:r>
      <w:proofErr w:type="spellStart"/>
      <w:r>
        <w:rPr>
          <w:rFonts w:ascii="Calibri" w:hAnsi="Calibri" w:cs="Calibri"/>
        </w:rPr>
        <w:t>Paliseul</w:t>
      </w:r>
      <w:proofErr w:type="spellEnd"/>
      <w:r>
        <w:rPr>
          <w:rFonts w:ascii="Calibri" w:hAnsi="Calibri" w:cs="Calibri"/>
        </w:rPr>
        <w:t xml:space="preserve">, </w:t>
      </w:r>
      <w:proofErr w:type="spellStart"/>
      <w:r>
        <w:rPr>
          <w:rFonts w:ascii="Calibri" w:hAnsi="Calibri" w:cs="Calibri"/>
        </w:rPr>
        <w:t>Rendeux</w:t>
      </w:r>
      <w:proofErr w:type="spellEnd"/>
      <w:r>
        <w:rPr>
          <w:rFonts w:ascii="Calibri" w:hAnsi="Calibri" w:cs="Calibri"/>
        </w:rPr>
        <w:t xml:space="preserve">, Rouvroy, Saint-Léger, </w:t>
      </w:r>
      <w:proofErr w:type="spellStart"/>
      <w:r>
        <w:rPr>
          <w:rFonts w:ascii="Calibri" w:hAnsi="Calibri" w:cs="Calibri"/>
        </w:rPr>
        <w:t>Tellin</w:t>
      </w:r>
      <w:proofErr w:type="spellEnd"/>
      <w:r>
        <w:rPr>
          <w:rFonts w:ascii="Calibri" w:hAnsi="Calibri" w:cs="Calibri"/>
        </w:rPr>
        <w:t xml:space="preserve">, </w:t>
      </w:r>
      <w:proofErr w:type="spellStart"/>
      <w:r>
        <w:rPr>
          <w:rFonts w:ascii="Calibri" w:hAnsi="Calibri" w:cs="Calibri"/>
        </w:rPr>
        <w:t>Tenneville</w:t>
      </w:r>
      <w:proofErr w:type="spellEnd"/>
      <w:r>
        <w:rPr>
          <w:rFonts w:ascii="Calibri" w:hAnsi="Calibri" w:cs="Calibri"/>
        </w:rPr>
        <w:t xml:space="preserve">, </w:t>
      </w:r>
      <w:proofErr w:type="spellStart"/>
      <w:r>
        <w:rPr>
          <w:rFonts w:ascii="Calibri" w:hAnsi="Calibri" w:cs="Calibri"/>
        </w:rPr>
        <w:t>Tintigny</w:t>
      </w:r>
      <w:proofErr w:type="spellEnd"/>
      <w:r>
        <w:rPr>
          <w:rFonts w:ascii="Calibri" w:hAnsi="Calibri" w:cs="Calibri"/>
        </w:rPr>
        <w:t xml:space="preserve">, Saint-Hubert, Sainte-Ode, Vaux-sur-Sûre, Vielsalm, Virton, </w:t>
      </w:r>
      <w:proofErr w:type="spellStart"/>
      <w:r>
        <w:rPr>
          <w:rFonts w:ascii="Calibri" w:hAnsi="Calibri" w:cs="Calibri"/>
        </w:rPr>
        <w:t>Wellin</w:t>
      </w:r>
      <w:proofErr w:type="spellEnd"/>
      <w:r>
        <w:rPr>
          <w:rFonts w:ascii="Calibri" w:hAnsi="Calibri" w:cs="Calibri"/>
        </w:rPr>
        <w: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xml:space="preserve"> : Antoing, Ath, Beloeil, Bernissart, </w:t>
      </w:r>
      <w:proofErr w:type="spellStart"/>
      <w:r>
        <w:rPr>
          <w:rFonts w:ascii="Calibri" w:hAnsi="Calibri" w:cs="Calibri"/>
        </w:rPr>
        <w:t>Brugelette</w:t>
      </w:r>
      <w:proofErr w:type="spellEnd"/>
      <w:r>
        <w:rPr>
          <w:rFonts w:ascii="Calibri" w:hAnsi="Calibri" w:cs="Calibri"/>
        </w:rPr>
        <w:t xml:space="preserve">, Brunehaut, Celles, Chièvres, Comines-Warneton, Ellezelles, Enghien, </w:t>
      </w:r>
      <w:proofErr w:type="spellStart"/>
      <w:r>
        <w:rPr>
          <w:rFonts w:ascii="Calibri" w:hAnsi="Calibri" w:cs="Calibri"/>
        </w:rPr>
        <w:t>Estaimpuis</w:t>
      </w:r>
      <w:proofErr w:type="spellEnd"/>
      <w:r>
        <w:rPr>
          <w:rFonts w:ascii="Calibri" w:hAnsi="Calibri" w:cs="Calibri"/>
        </w:rPr>
        <w:t xml:space="preserve">, </w:t>
      </w:r>
      <w:proofErr w:type="spellStart"/>
      <w:r>
        <w:rPr>
          <w:rFonts w:ascii="Calibri" w:hAnsi="Calibri" w:cs="Calibri"/>
        </w:rPr>
        <w:t>Flobecq</w:t>
      </w:r>
      <w:proofErr w:type="spellEnd"/>
      <w:r>
        <w:rPr>
          <w:rFonts w:ascii="Calibri" w:hAnsi="Calibri" w:cs="Calibri"/>
        </w:rPr>
        <w:t xml:space="preserve">, </w:t>
      </w:r>
      <w:proofErr w:type="spellStart"/>
      <w:r>
        <w:rPr>
          <w:rFonts w:ascii="Calibri" w:hAnsi="Calibri" w:cs="Calibri"/>
        </w:rPr>
        <w:t>Frasnes</w:t>
      </w:r>
      <w:proofErr w:type="spellEnd"/>
      <w:r>
        <w:rPr>
          <w:rFonts w:ascii="Calibri" w:hAnsi="Calibri" w:cs="Calibri"/>
        </w:rPr>
        <w:t>-lez-</w:t>
      </w:r>
      <w:proofErr w:type="spellStart"/>
      <w:r>
        <w:rPr>
          <w:rFonts w:ascii="Calibri" w:hAnsi="Calibri" w:cs="Calibri"/>
        </w:rPr>
        <w:t>Anvaing</w:t>
      </w:r>
      <w:proofErr w:type="spellEnd"/>
      <w:r>
        <w:rPr>
          <w:rFonts w:ascii="Calibri" w:hAnsi="Calibri" w:cs="Calibri"/>
        </w:rPr>
        <w:t>, Lessines, Leuze-en-Hainaut, Mont-de-</w:t>
      </w:r>
      <w:proofErr w:type="spellStart"/>
      <w:r>
        <w:rPr>
          <w:rFonts w:ascii="Calibri" w:hAnsi="Calibri" w:cs="Calibri"/>
        </w:rPr>
        <w:t>l'Enclus</w:t>
      </w:r>
      <w:proofErr w:type="spellEnd"/>
      <w:r>
        <w:rPr>
          <w:rFonts w:ascii="Calibri" w:hAnsi="Calibri" w:cs="Calibri"/>
        </w:rPr>
        <w:t>,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xml:space="preserve"> : Binche, Boussu, Braine-le-Comte, Chapelle-lez-Herlaimont, Colfontaine, Dour, </w:t>
      </w:r>
      <w:proofErr w:type="spellStart"/>
      <w:r>
        <w:rPr>
          <w:rFonts w:ascii="Calibri" w:hAnsi="Calibri" w:cs="Calibri"/>
        </w:rPr>
        <w:t>Ecaussines</w:t>
      </w:r>
      <w:proofErr w:type="spellEnd"/>
      <w:r>
        <w:rPr>
          <w:rFonts w:ascii="Calibri" w:hAnsi="Calibri" w:cs="Calibri"/>
        </w:rPr>
        <w:t xml:space="preserve">, </w:t>
      </w:r>
      <w:proofErr w:type="spellStart"/>
      <w:r>
        <w:rPr>
          <w:rFonts w:ascii="Calibri" w:hAnsi="Calibri" w:cs="Calibri"/>
        </w:rPr>
        <w:t>Estinnes</w:t>
      </w:r>
      <w:proofErr w:type="spellEnd"/>
      <w:r>
        <w:rPr>
          <w:rFonts w:ascii="Calibri" w:hAnsi="Calibri" w:cs="Calibri"/>
        </w:rPr>
        <w:t xml:space="preserve">, Frameries, Hensies, </w:t>
      </w:r>
      <w:proofErr w:type="spellStart"/>
      <w:r>
        <w:rPr>
          <w:rFonts w:ascii="Calibri" w:hAnsi="Calibri" w:cs="Calibri"/>
        </w:rPr>
        <w:t>Honnelles</w:t>
      </w:r>
      <w:proofErr w:type="spellEnd"/>
      <w:r>
        <w:rPr>
          <w:rFonts w:ascii="Calibri" w:hAnsi="Calibri" w:cs="Calibri"/>
        </w:rPr>
        <w:t xml:space="preserve">, Jurbise, La Louvière, Lens, Le Roeulx, Manage, Mons, Morlanwelz, Quaregnon, </w:t>
      </w:r>
      <w:proofErr w:type="spellStart"/>
      <w:r>
        <w:rPr>
          <w:rFonts w:ascii="Calibri" w:hAnsi="Calibri" w:cs="Calibri"/>
        </w:rPr>
        <w:t>Quévy</w:t>
      </w:r>
      <w:proofErr w:type="spellEnd"/>
      <w:r>
        <w:rPr>
          <w:rFonts w:ascii="Calibri" w:hAnsi="Calibri" w:cs="Calibri"/>
        </w:rPr>
        <w:t>,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2</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w:t>
      </w:r>
      <w:proofErr w:type="spellStart"/>
      <w:r>
        <w:rPr>
          <w:rFonts w:ascii="Calibri" w:hAnsi="Calibri" w:cs="Calibri"/>
        </w:rPr>
        <w:t>Cerfontaine</w:t>
      </w:r>
      <w:proofErr w:type="spellEnd"/>
      <w:r>
        <w:rPr>
          <w:rFonts w:ascii="Calibri" w:hAnsi="Calibri" w:cs="Calibri"/>
        </w:rPr>
        <w:t xml:space="preserve">, Charleroi, Châtelet, Chimay, Courcelles, Couvin, Erquelinnes, Farciennes, Fleurus, Fontaine-l'Evêque, </w:t>
      </w:r>
      <w:proofErr w:type="spellStart"/>
      <w:r>
        <w:rPr>
          <w:rFonts w:ascii="Calibri" w:hAnsi="Calibri" w:cs="Calibri"/>
        </w:rPr>
        <w:t>Froidchapelle</w:t>
      </w:r>
      <w:proofErr w:type="spellEnd"/>
      <w:r>
        <w:rPr>
          <w:rFonts w:ascii="Calibri" w:hAnsi="Calibri" w:cs="Calibri"/>
        </w:rPr>
        <w:t xml:space="preserve">, Gerpinnes, Ham-sur-Heure, Les Bons Villers, Lobbes, </w:t>
      </w:r>
      <w:proofErr w:type="spellStart"/>
      <w:r>
        <w:rPr>
          <w:rFonts w:ascii="Calibri" w:hAnsi="Calibri" w:cs="Calibri"/>
        </w:rPr>
        <w:t>Merbes</w:t>
      </w:r>
      <w:proofErr w:type="spellEnd"/>
      <w:r>
        <w:rPr>
          <w:rFonts w:ascii="Calibri" w:hAnsi="Calibri" w:cs="Calibri"/>
        </w:rPr>
        <w:t xml:space="preserve">-le-Château, Momignies, Montigny-le-Tilleul, Philippeville, Pont-à-Celles, </w:t>
      </w:r>
      <w:proofErr w:type="spellStart"/>
      <w:r>
        <w:rPr>
          <w:rFonts w:ascii="Calibri" w:hAnsi="Calibri" w:cs="Calibri"/>
        </w:rPr>
        <w:t>Sivry</w:t>
      </w:r>
      <w:proofErr w:type="spellEnd"/>
      <w:r>
        <w:rPr>
          <w:rFonts w:ascii="Calibri" w:hAnsi="Calibri" w:cs="Calibri"/>
        </w:rPr>
        <w:t xml:space="preserve">-Rance, Thuin, </w:t>
      </w:r>
      <w:proofErr w:type="spellStart"/>
      <w:r>
        <w:rPr>
          <w:rFonts w:ascii="Calibri" w:hAnsi="Calibri" w:cs="Calibri"/>
        </w:rPr>
        <w:t>Viroinval</w:t>
      </w:r>
      <w:proofErr w:type="spellEnd"/>
      <w:r>
        <w:rPr>
          <w:rFonts w:ascii="Calibri" w:hAnsi="Calibri" w:cs="Calibri"/>
        </w:rPr>
        <w:t xml:space="preserve"> et Walcourt.</w:t>
      </w:r>
    </w:p>
    <w:p>
      <w:pPr>
        <w:ind w:right="-143"/>
        <w:jc w:val="both"/>
        <w:rPr>
          <w:rFonts w:ascii="Calibri" w:hAnsi="Calibri" w:cs="Calibri"/>
          <w:b/>
          <w:color w:val="000000"/>
        </w:rPr>
      </w:pPr>
      <w:r>
        <w:rPr>
          <w:rFonts w:ascii="Calibri" w:hAnsi="Calibri" w:cs="Calibri"/>
          <w:b/>
          <w:color w:val="000000"/>
        </w:rPr>
        <w:br w:type="page"/>
      </w:r>
    </w:p>
    <w:p>
      <w:pPr>
        <w:ind w:left="-142"/>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3"/>
      </w:r>
      <w:r>
        <w:rPr>
          <w:rFonts w:ascii="Calibri" w:hAnsi="Calibri" w:cs="Calibri"/>
        </w:rPr>
        <w:t xml:space="preserve">  </w:t>
      </w:r>
      <w:r>
        <w:rPr>
          <w:rFonts w:ascii="Calibri" w:hAnsi="Calibri" w:cs="Calibri"/>
          <w:b/>
        </w:rPr>
        <w:t>J’ai bénéficié, durant cette année scolaire 2018-2019,</w:t>
      </w:r>
      <w:r>
        <w:t xml:space="preserve"> d’un</w:t>
      </w:r>
      <w:r>
        <w:rPr>
          <w:rFonts w:ascii="Calibri" w:hAnsi="Calibri" w:cs="Calibri"/>
          <w:b/>
        </w:rPr>
        <w:t xml:space="preserve"> écartement et/ou d’un congé de maternité dont les périodes sont les suivantes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d’écartement : du ……………………………………………….au ……………………………………………….</w:t>
      </w:r>
    </w:p>
    <w:p>
      <w:pPr>
        <w:jc w:val="both"/>
        <w:rPr>
          <w:rFonts w:ascii="Calibri" w:hAnsi="Calibri" w:cs="Calibri"/>
          <w:color w:val="000000"/>
          <w:sz w:val="22"/>
          <w:szCs w:val="22"/>
        </w:rPr>
      </w:pPr>
    </w:p>
    <w:p>
      <w:pPr>
        <w:jc w:val="both"/>
        <w:rPr>
          <w:rFonts w:ascii="Calibri" w:hAnsi="Calibri" w:cs="Calibri"/>
          <w:color w:val="000000"/>
          <w:sz w:val="22"/>
          <w:szCs w:val="22"/>
        </w:rPr>
      </w:pPr>
      <w:r>
        <w:rPr>
          <w:rFonts w:ascii="Calibri" w:hAnsi="Calibri" w:cs="Calibri"/>
          <w:color w:val="000000"/>
          <w:sz w:val="22"/>
          <w:szCs w:val="22"/>
        </w:rPr>
        <w:t>Congé de maternité : du ……………………………………………….au ……………………………………………….</w:t>
      </w:r>
    </w:p>
    <w:p>
      <w:pPr>
        <w:jc w:val="both"/>
        <w:rPr>
          <w:rFonts w:ascii="Calibri" w:hAnsi="Calibri" w:cs="Calibri"/>
          <w:color w:val="000000"/>
          <w:sz w:val="22"/>
          <w:szCs w:val="22"/>
        </w:rPr>
      </w:pPr>
    </w:p>
    <w:p>
      <w:pPr>
        <w:jc w:val="both"/>
        <w:rPr>
          <w:rFonts w:ascii="Calibri" w:hAnsi="Calibri" w:cs="Calibri"/>
          <w:color w:val="000000"/>
          <w:sz w:val="22"/>
          <w:szCs w:val="22"/>
        </w:rPr>
      </w:pPr>
    </w:p>
    <w:p>
      <w:pPr>
        <w:ind w:left="-142"/>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2018-2019 après plus de 8 ans d’interruption, veuillez trouver en annexe à la présente </w:t>
      </w:r>
      <w:r>
        <w:rPr>
          <w:rFonts w:ascii="Calibri" w:hAnsi="Calibri" w:cs="Calibri"/>
          <w:b/>
          <w:u w:val="single"/>
        </w:rPr>
        <w:t>l’attestation de service</w:t>
      </w:r>
      <w:r>
        <w:rPr>
          <w:rFonts w:ascii="Calibri" w:hAnsi="Calibri" w:cs="Calibri"/>
          <w:b/>
        </w:rPr>
        <w:t>.</w:t>
      </w:r>
    </w:p>
    <w:p>
      <w:pPr>
        <w:jc w:val="both"/>
        <w:rPr>
          <w:rFonts w:ascii="Calibri" w:hAnsi="Calibri" w:cs="Calibri"/>
          <w:color w:val="000000"/>
          <w:sz w:val="22"/>
          <w:szCs w:val="22"/>
        </w:rPr>
      </w:pPr>
    </w:p>
    <w:p>
      <w:pPr>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non confessionnel reprenant le classement interzonal des puériculteurs.</w:t>
      </w: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jc w:val="both"/>
        <w:rPr>
          <w:rFonts w:ascii="Calibri" w:hAnsi="Calibri" w:cs="Calibri"/>
          <w:b/>
          <w:i/>
          <w:color w:val="000000"/>
        </w:rPr>
      </w:pPr>
      <w:r>
        <w:rPr>
          <w:rFonts w:ascii="Calibri" w:hAnsi="Calibri" w:cs="Calibri"/>
          <w:b/>
          <w:i/>
          <w:color w:val="000000"/>
        </w:rPr>
        <w:t xml:space="preserve"> </w:t>
      </w: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jc w:val="center"/>
        <w:rPr>
          <w:rFonts w:ascii="Calibri" w:hAnsi="Calibri" w:cs="Calibri"/>
          <w:b/>
          <w:i/>
          <w:color w:val="FF0000"/>
        </w:rPr>
      </w:pPr>
      <w:bookmarkStart w:id="1" w:name="_GoBack"/>
      <w:bookmarkEnd w:id="1"/>
    </w:p>
    <w:p>
      <w:pPr>
        <w:tabs>
          <w:tab w:val="left" w:pos="2610"/>
        </w:tabs>
        <w:jc w:val="both"/>
        <w:rPr>
          <w:rFonts w:ascii="Calibri" w:hAnsi="Calibri" w:cs="Calibri"/>
          <w:color w:val="000000"/>
        </w:rPr>
      </w:pPr>
    </w:p>
    <w:p>
      <w:pPr>
        <w:ind w:left="-142"/>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jc w:val="both"/>
        <w:rPr>
          <w:rFonts w:ascii="Calibri" w:hAnsi="Calibri" w:cs="Calibri"/>
          <w:color w:val="000000"/>
        </w:rPr>
      </w:pPr>
      <w:r>
        <w:rPr>
          <w:rFonts w:ascii="Calibri" w:hAnsi="Calibri" w:cs="Calibri"/>
          <w:color w:val="000000"/>
        </w:rPr>
        <w:t xml:space="preserve">                                        </w:t>
      </w:r>
    </w:p>
    <w:p>
      <w:pPr>
        <w:tabs>
          <w:tab w:val="left" w:pos="2610"/>
        </w:tabs>
        <w:jc w:val="both"/>
        <w:rPr>
          <w:rFonts w:ascii="Calibri" w:hAnsi="Calibri" w:cs="Calibri"/>
          <w:color w:val="000000"/>
        </w:rPr>
      </w:pPr>
    </w:p>
    <w:p>
      <w:pPr>
        <w:tabs>
          <w:tab w:val="left" w:pos="2610"/>
        </w:tabs>
        <w:ind w:left="425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jc w:val="both"/>
        <w:rPr>
          <w:rFonts w:ascii="Calibri" w:hAnsi="Calibri" w:cs="Calibri"/>
          <w:color w:val="000000"/>
        </w:rPr>
      </w:pP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Calibri" w:hAnsi="Calibri" w:cs="Calibri"/>
          <w:sz w:val="22"/>
          <w:szCs w:val="22"/>
        </w:rPr>
      </w:pPr>
    </w:p>
    <w:p>
      <w:pPr>
        <w:pStyle w:val="BodyText22"/>
        <w:tabs>
          <w:tab w:val="clear" w:pos="744"/>
          <w:tab w:val="left" w:pos="0"/>
        </w:tabs>
        <w:ind w:left="0"/>
        <w:rPr>
          <w:rFonts w:ascii="Verdana" w:hAnsi="Verdana" w:cs="Arial"/>
          <w:sz w:val="22"/>
          <w:szCs w:val="22"/>
        </w:rPr>
      </w:pPr>
    </w:p>
    <w:p>
      <w:pPr>
        <w:pStyle w:val="BodyText22"/>
        <w:tabs>
          <w:tab w:val="clear" w:pos="744"/>
          <w:tab w:val="left" w:pos="0"/>
        </w:tabs>
        <w:ind w:left="0"/>
        <w:rPr>
          <w:rFonts w:ascii="Verdana" w:hAnsi="Verdana" w:cs="Arial"/>
          <w:sz w:val="22"/>
          <w:szCs w:val="22"/>
          <w:u w:val="single"/>
        </w:rPr>
      </w:pPr>
    </w:p>
    <w:p>
      <w:pPr>
        <w:rPr>
          <w:rFonts w:ascii="Verdana" w:hAnsi="Verdana"/>
          <w:spacing w:val="-3"/>
          <w:sz w:val="22"/>
          <w:szCs w:val="22"/>
        </w:rPr>
      </w:pPr>
    </w:p>
    <w:p>
      <w:pPr>
        <w:tabs>
          <w:tab w:val="left" w:pos="-720"/>
        </w:tabs>
        <w:suppressAutoHyphens/>
        <w:jc w:val="both"/>
        <w:rPr>
          <w:rFonts w:ascii="Verdana" w:hAnsi="Verdana"/>
          <w:b/>
          <w:spacing w:val="-3"/>
          <w:sz w:val="22"/>
          <w:szCs w:val="22"/>
        </w:rPr>
      </w:pPr>
    </w:p>
    <w:p/>
    <w:p/>
    <w:sectPr>
      <w:pgSz w:w="11906" w:h="16838"/>
      <w:pgMar w:top="709" w:right="849" w:bottom="709"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lang w:val="fr-BE"/>
        </w:rPr>
        <w:t>EN MAJUSCULE</w:t>
      </w:r>
    </w:p>
  </w:footnote>
  <w:footnote w:id="2">
    <w:p>
      <w:pPr>
        <w:pStyle w:val="Notedebasdepage"/>
        <w:rPr>
          <w:lang w:val="fr-BE"/>
        </w:rPr>
      </w:pPr>
      <w:r>
        <w:rPr>
          <w:rStyle w:val="Appelnotedebasdep"/>
        </w:rPr>
        <w:footnoteRef/>
      </w:r>
      <w:r>
        <w:t xml:space="preserve"> </w:t>
      </w:r>
      <w:r>
        <w:rPr>
          <w:lang w:val="fr-BE"/>
        </w:rPr>
        <w:t>VEUILLEZ ENTOURER VOTRE REPONSE</w:t>
      </w:r>
    </w:p>
  </w:footnote>
  <w:footnote w:id="3">
    <w:p>
      <w:pPr>
        <w:pStyle w:val="Notedebasdepage"/>
        <w:rPr>
          <w:lang w:val="fr-BE"/>
        </w:rPr>
      </w:pPr>
      <w:r>
        <w:rPr>
          <w:rStyle w:val="Appelnotedebasdep"/>
        </w:rPr>
        <w:footnoteRef/>
      </w:r>
      <w:r>
        <w:t xml:space="preserve"> </w:t>
      </w:r>
      <w:r>
        <w:rPr>
          <w:lang w:val="fr-BE"/>
        </w:rPr>
        <w:t>VEUILLEZ ENTOURER VOTRE REPONSE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FFFC6760-7365-46EF-925E-234BF68A8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1003</Words>
  <Characters>5520</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GOUIGAH Sabrina</cp:lastModifiedBy>
  <cp:revision>8</cp:revision>
  <cp:lastPrinted>2019-03-15T09:52:00Z</cp:lastPrinted>
  <dcterms:created xsi:type="dcterms:W3CDTF">2019-02-21T13:58:00Z</dcterms:created>
  <dcterms:modified xsi:type="dcterms:W3CDTF">2019-03-25T10:49:00Z</dcterms:modified>
</cp:coreProperties>
</file>